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4D" w:rsidRPr="00EF5A8F" w:rsidRDefault="00531250" w:rsidP="00EF5A8F">
      <w:pPr>
        <w:spacing w:line="240" w:lineRule="auto"/>
        <w:ind w:firstLine="0"/>
        <w:rPr>
          <w:rFonts w:ascii="TH Sarabun New" w:hAnsi="TH Sarabun New" w:cs="TH Sarabun New" w:hint="cs"/>
          <w:b/>
          <w:bCs/>
          <w:sz w:val="36"/>
          <w:szCs w:val="44"/>
        </w:rPr>
      </w:pPr>
      <w:proofErr w:type="spellStart"/>
      <w:r w:rsidRPr="00EF5A8F">
        <w:rPr>
          <w:rFonts w:ascii="TH Sarabun New" w:hAnsi="TH Sarabun New" w:cs="TH Sarabun New" w:hint="cs"/>
          <w:b/>
          <w:bCs/>
          <w:sz w:val="36"/>
          <w:szCs w:val="44"/>
          <w:cs/>
        </w:rPr>
        <w:t>พันธ</w:t>
      </w:r>
      <w:proofErr w:type="spellEnd"/>
      <w:r w:rsidRPr="00EF5A8F">
        <w:rPr>
          <w:rFonts w:ascii="TH Sarabun New" w:hAnsi="TH Sarabun New" w:cs="TH Sarabun New" w:hint="cs"/>
          <w:b/>
          <w:bCs/>
          <w:sz w:val="36"/>
          <w:szCs w:val="44"/>
          <w:cs/>
        </w:rPr>
        <w:t>กิจของมหาวิทยาลัย</w:t>
      </w:r>
    </w:p>
    <w:p w:rsidR="00531250" w:rsidRDefault="00531250" w:rsidP="00C53CED">
      <w:pPr>
        <w:ind w:firstLine="0"/>
        <w:rPr>
          <w:rFonts w:ascii="TH Sarabun New" w:hAnsi="TH Sarabun New" w:cs="TH Sarabun New" w:hint="cs"/>
          <w:sz w:val="24"/>
          <w:szCs w:val="32"/>
        </w:rPr>
      </w:pP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555555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555555"/>
          <w:sz w:val="40"/>
          <w:szCs w:val="40"/>
        </w:rPr>
        <w:t xml:space="preserve">1. </w:t>
      </w:r>
      <w:r w:rsidRPr="00531250">
        <w:rPr>
          <w:rFonts w:ascii="TH Sarabun New" w:eastAsia="Times New Roman" w:hAnsi="TH Sarabun New" w:cs="TH Sarabun New"/>
          <w:color w:val="555555"/>
          <w:sz w:val="40"/>
          <w:szCs w:val="40"/>
          <w:cs/>
        </w:rPr>
        <w:t>ด้านการผลิตบัณฑิตและบุคลากรวิชาชีพ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555555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555555"/>
          <w:sz w:val="40"/>
          <w:szCs w:val="40"/>
        </w:rPr>
        <w:t xml:space="preserve">2. </w:t>
      </w:r>
      <w:r w:rsidRPr="00531250">
        <w:rPr>
          <w:rFonts w:ascii="TH Sarabun New" w:eastAsia="Times New Roman" w:hAnsi="TH Sarabun New" w:cs="TH Sarabun New"/>
          <w:color w:val="555555"/>
          <w:sz w:val="40"/>
          <w:szCs w:val="40"/>
          <w:cs/>
        </w:rPr>
        <w:t>ด้านงานวิจัยและนวัตกรรมเพื่อการพัฒนาประเทศ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555555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555555"/>
          <w:sz w:val="40"/>
          <w:szCs w:val="40"/>
        </w:rPr>
        <w:t xml:space="preserve">3. </w:t>
      </w:r>
      <w:r w:rsidRPr="00531250">
        <w:rPr>
          <w:rFonts w:ascii="TH Sarabun New" w:eastAsia="Times New Roman" w:hAnsi="TH Sarabun New" w:cs="TH Sarabun New"/>
          <w:color w:val="555555"/>
          <w:sz w:val="40"/>
          <w:szCs w:val="40"/>
          <w:cs/>
        </w:rPr>
        <w:t>ด้านทำนุบำรุงศาสนา วัฒนธรรม และภูมิปัญญาท้องถิ่น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555555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555555"/>
          <w:sz w:val="40"/>
          <w:szCs w:val="40"/>
        </w:rPr>
        <w:t xml:space="preserve">4. </w:t>
      </w:r>
      <w:r w:rsidRPr="00531250">
        <w:rPr>
          <w:rFonts w:ascii="TH Sarabun New" w:eastAsia="Times New Roman" w:hAnsi="TH Sarabun New" w:cs="TH Sarabun New"/>
          <w:color w:val="555555"/>
          <w:sz w:val="40"/>
          <w:szCs w:val="40"/>
          <w:cs/>
        </w:rPr>
        <w:t>ด้านการบริการวิชาการแก่ชุมชนและสังคม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555555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555555"/>
          <w:sz w:val="40"/>
          <w:szCs w:val="40"/>
        </w:rPr>
        <w:t xml:space="preserve">5. </w:t>
      </w:r>
      <w:r w:rsidRPr="00531250">
        <w:rPr>
          <w:rFonts w:ascii="TH Sarabun New" w:eastAsia="Times New Roman" w:hAnsi="TH Sarabun New" w:cs="TH Sarabun New"/>
          <w:color w:val="555555"/>
          <w:sz w:val="40"/>
          <w:szCs w:val="40"/>
          <w:cs/>
        </w:rPr>
        <w:t>ด้านการบริหารจัดการและการรับรองคุณภาพ</w:t>
      </w:r>
    </w:p>
    <w:p w:rsidR="00531250" w:rsidRDefault="00531250">
      <w:pPr>
        <w:rPr>
          <w:rFonts w:ascii="TH Sarabun New" w:hAnsi="TH Sarabun New" w:cs="TH Sarabun New" w:hint="cs"/>
          <w:sz w:val="24"/>
          <w:szCs w:val="32"/>
        </w:rPr>
      </w:pPr>
    </w:p>
    <w:p w:rsidR="00EF5A8F" w:rsidRPr="00EF5A8F" w:rsidRDefault="00EF5A8F" w:rsidP="00EF5A8F">
      <w:pPr>
        <w:spacing w:line="240" w:lineRule="auto"/>
        <w:ind w:firstLine="0"/>
        <w:rPr>
          <w:rFonts w:ascii="TH Sarabun New" w:hAnsi="TH Sarabun New" w:cs="TH Sarabun New" w:hint="cs"/>
          <w:b/>
          <w:bCs/>
          <w:sz w:val="36"/>
          <w:szCs w:val="44"/>
        </w:rPr>
      </w:pPr>
      <w:proofErr w:type="spellStart"/>
      <w:r w:rsidRPr="00EF5A8F">
        <w:rPr>
          <w:rFonts w:ascii="TH Sarabun New" w:hAnsi="TH Sarabun New" w:cs="TH Sarabun New" w:hint="cs"/>
          <w:b/>
          <w:bCs/>
          <w:sz w:val="36"/>
          <w:szCs w:val="44"/>
          <w:cs/>
        </w:rPr>
        <w:t>พันธ</w:t>
      </w:r>
      <w:proofErr w:type="spellEnd"/>
      <w:r w:rsidRPr="00EF5A8F">
        <w:rPr>
          <w:rFonts w:ascii="TH Sarabun New" w:hAnsi="TH Sarabun New" w:cs="TH Sarabun New" w:hint="cs"/>
          <w:b/>
          <w:bCs/>
          <w:sz w:val="36"/>
          <w:szCs w:val="44"/>
          <w:cs/>
        </w:rPr>
        <w:t>กิจของ</w:t>
      </w:r>
      <w:r w:rsidRPr="00EF5A8F">
        <w:rPr>
          <w:rFonts w:ascii="TH Sarabun New" w:hAnsi="TH Sarabun New" w:cs="TH Sarabun New" w:hint="cs"/>
          <w:b/>
          <w:bCs/>
          <w:sz w:val="36"/>
          <w:szCs w:val="44"/>
          <w:cs/>
        </w:rPr>
        <w:t>คณะพยาบาลศาสตร์</w:t>
      </w:r>
    </w:p>
    <w:p w:rsidR="00531250" w:rsidRDefault="00531250" w:rsidP="00531250">
      <w:pPr>
        <w:ind w:firstLine="0"/>
        <w:rPr>
          <w:rFonts w:ascii="TH Sarabun New" w:hAnsi="TH Sarabun New" w:cs="TH Sarabun New" w:hint="cs"/>
          <w:sz w:val="24"/>
          <w:szCs w:val="32"/>
        </w:rPr>
      </w:pPr>
      <w:bookmarkStart w:id="0" w:name="_GoBack"/>
      <w:bookmarkEnd w:id="0"/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1.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ด้านการบริหาร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 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1.1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ด้านการบริหารงานบุคคล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1.2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ด้านการเงินการงบประมาณ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1.3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ด้านครุภัณฑ์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 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2.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ด้านการเรียนการสอน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3.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ด้านการวิจัย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4.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ด้านการบริการวิชาการ</w:t>
      </w:r>
    </w:p>
    <w:p w:rsidR="00531250" w:rsidRPr="00531250" w:rsidRDefault="00531250" w:rsidP="00531250">
      <w:pPr>
        <w:spacing w:line="240" w:lineRule="auto"/>
        <w:ind w:left="108" w:firstLine="0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r w:rsidRPr="00531250">
        <w:rPr>
          <w:rFonts w:ascii="TH Sarabun New" w:eastAsia="Times New Roman" w:hAnsi="TH Sarabun New" w:cs="TH Sarabun New"/>
          <w:color w:val="000000"/>
          <w:sz w:val="40"/>
          <w:szCs w:val="40"/>
        </w:rPr>
        <w:t xml:space="preserve">5. </w:t>
      </w:r>
      <w:r w:rsidRPr="00531250">
        <w:rPr>
          <w:rFonts w:ascii="TH Sarabun New" w:eastAsia="Times New Roman" w:hAnsi="TH Sarabun New" w:cs="TH Sarabun New"/>
          <w:color w:val="000000"/>
          <w:sz w:val="40"/>
          <w:szCs w:val="40"/>
          <w:cs/>
        </w:rPr>
        <w:t>ด้านทำนุบำรุงศิลปะและวัฒนธรรม</w:t>
      </w:r>
    </w:p>
    <w:p w:rsidR="00531250" w:rsidRDefault="00531250" w:rsidP="00EF5A8F">
      <w:pPr>
        <w:ind w:firstLine="0"/>
        <w:rPr>
          <w:rFonts w:ascii="TH Sarabun New" w:hAnsi="TH Sarabun New" w:cs="TH Sarabun New" w:hint="cs"/>
          <w:sz w:val="24"/>
          <w:szCs w:val="32"/>
        </w:rPr>
      </w:pPr>
    </w:p>
    <w:p w:rsidR="00EF5A8F" w:rsidRPr="00531250" w:rsidRDefault="00EF5A8F" w:rsidP="00EF5A8F">
      <w:pPr>
        <w:ind w:firstLine="0"/>
        <w:rPr>
          <w:rFonts w:ascii="TH Sarabun New" w:hAnsi="TH Sarabun New" w:cs="TH Sarabun New"/>
          <w:sz w:val="24"/>
          <w:szCs w:val="32"/>
        </w:rPr>
      </w:pPr>
    </w:p>
    <w:sectPr w:rsidR="00EF5A8F" w:rsidRPr="00531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50"/>
    <w:rsid w:val="00531250"/>
    <w:rsid w:val="00AB4FD3"/>
    <w:rsid w:val="00B43E33"/>
    <w:rsid w:val="00C53CED"/>
    <w:rsid w:val="00CB110C"/>
    <w:rsid w:val="00EF5A8F"/>
    <w:rsid w:val="00F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2026-01-25T04:31:00Z</dcterms:created>
  <dcterms:modified xsi:type="dcterms:W3CDTF">2026-01-25T04:44:00Z</dcterms:modified>
</cp:coreProperties>
</file>